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046CA0D0"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06915">
        <w:rPr>
          <w:spacing w:val="-2"/>
          <w:sz w:val="36"/>
        </w:rPr>
        <w:t>4</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5091B82D"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206915">
        <w:rPr>
          <w:sz w:val="24"/>
        </w:rPr>
        <w:t>4</w:t>
      </w:r>
      <w:r w:rsidR="00EC2719">
        <w:rPr>
          <w:sz w:val="24"/>
        </w:rPr>
        <w:t>.</w:t>
      </w:r>
      <w:r w:rsidR="00206915">
        <w:rPr>
          <w:sz w:val="24"/>
        </w:rPr>
        <w:t>0</w:t>
      </w:r>
    </w:p>
    <w:p w14:paraId="4CEB678E" w14:textId="7152FCF7" w:rsidR="00566243" w:rsidRDefault="005031FB" w:rsidP="00A35BE8">
      <w:pPr>
        <w:spacing w:line="293" w:lineRule="exact"/>
        <w:ind w:firstLine="720"/>
        <w:rPr>
          <w:sz w:val="24"/>
        </w:rPr>
      </w:pPr>
      <w:r>
        <w:rPr>
          <w:sz w:val="24"/>
        </w:rPr>
        <w:t>June</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DA9942C"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7BDDD24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206915">
        <w:t>4</w:t>
      </w:r>
      <w:r w:rsidR="001818E1">
        <w:t>.</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C035DDE"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E80BE4">
        <w:rPr>
          <w:spacing w:val="-2"/>
        </w:rPr>
        <w:t>4</w:t>
      </w:r>
      <w:r w:rsidR="00D24C9B">
        <w:rPr>
          <w:spacing w:val="-2"/>
        </w:rPr>
        <w:t>.</w:t>
      </w:r>
      <w:r w:rsidR="00E80BE4">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AFA04C0"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A75EDB">
        <w:rPr>
          <w:rFonts w:ascii="Segoe UI" w:hAnsi="Segoe UI" w:cs="Segoe UI"/>
          <w:color w:val="1F2328"/>
          <w:shd w:val="clear" w:color="auto" w:fill="FFFFFF"/>
        </w:rPr>
        <w:t xml:space="preserve">adds </w:t>
      </w:r>
      <w:r w:rsidR="00055390">
        <w:rPr>
          <w:rFonts w:ascii="Segoe UI" w:hAnsi="Segoe UI" w:cs="Segoe UI"/>
          <w:color w:val="1F2328"/>
          <w:shd w:val="clear" w:color="auto" w:fill="FFFFFF"/>
        </w:rPr>
        <w:t xml:space="preserve">The </w:t>
      </w:r>
      <w:r w:rsidR="00BB3593">
        <w:rPr>
          <w:rFonts w:ascii="Segoe UI" w:hAnsi="Segoe UI" w:cs="Segoe UI"/>
          <w:color w:val="1F2328"/>
          <w:shd w:val="clear" w:color="auto" w:fill="FFFFFF"/>
        </w:rPr>
        <w:t xml:space="preserve">F4U-1D Corsair as a supported </w:t>
      </w:r>
      <w:r w:rsidR="00D16FB8">
        <w:rPr>
          <w:rFonts w:ascii="Segoe UI" w:hAnsi="Segoe UI" w:cs="Segoe UI"/>
          <w:color w:val="1F2328"/>
          <w:shd w:val="clear" w:color="auto" w:fill="FFFFFF"/>
        </w:rPr>
        <w:t>module;</w:t>
      </w:r>
      <w:r w:rsidR="00BB3593">
        <w:rPr>
          <w:rFonts w:ascii="Segoe UI" w:hAnsi="Segoe UI" w:cs="Segoe UI"/>
          <w:color w:val="1F2328"/>
          <w:shd w:val="clear" w:color="auto" w:fill="FFFFFF"/>
        </w:rPr>
        <w:t xml:space="preserve"> </w:t>
      </w:r>
      <w:r w:rsidR="006E2E51">
        <w:rPr>
          <w:rFonts w:ascii="Segoe UI" w:hAnsi="Segoe UI" w:cs="Segoe UI"/>
          <w:color w:val="1F2328"/>
          <w:shd w:val="clear" w:color="auto" w:fill="FFFFFF"/>
        </w:rPr>
        <w:t xml:space="preserve">it also adds the Marianas WWII terrain to the ATC </w:t>
      </w:r>
      <w:r w:rsidR="00732617">
        <w:rPr>
          <w:rFonts w:ascii="Segoe UI" w:hAnsi="Segoe UI" w:cs="Segoe UI"/>
          <w:color w:val="1F2328"/>
          <w:shd w:val="clear" w:color="auto" w:fill="FFFFFF"/>
        </w:rPr>
        <w:t>recipient’s</w:t>
      </w:r>
      <w:r w:rsidR="006E2E51">
        <w:rPr>
          <w:rFonts w:ascii="Segoe UI" w:hAnsi="Segoe UI" w:cs="Segoe UI"/>
          <w:color w:val="1F2328"/>
          <w:shd w:val="clear" w:color="auto" w:fill="FFFFFF"/>
        </w:rPr>
        <w:t xml:space="preserve"> database</w:t>
      </w:r>
      <w:r w:rsidR="003B5152">
        <w:rPr>
          <w:rFonts w:ascii="Segoe UI" w:hAnsi="Segoe UI" w:cs="Segoe UI"/>
          <w:color w:val="1F2328"/>
          <w:shd w:val="clear" w:color="auto" w:fill="FFFFFF"/>
        </w:rPr>
        <w:t>.</w:t>
      </w:r>
      <w:r w:rsidR="00737217">
        <w:rPr>
          <w:rFonts w:ascii="Segoe UI" w:hAnsi="Segoe UI" w:cs="Segoe UI"/>
          <w:color w:val="1F2328"/>
          <w:shd w:val="clear" w:color="auto" w:fill="FFFFFF"/>
        </w:rPr>
        <w:t xml:space="preserve"> In </w:t>
      </w:r>
      <w:r w:rsidR="00732617">
        <w:rPr>
          <w:rFonts w:ascii="Segoe UI" w:hAnsi="Segoe UI" w:cs="Segoe UI"/>
          <w:color w:val="1F2328"/>
          <w:shd w:val="clear" w:color="auto" w:fill="FFFFFF"/>
        </w:rPr>
        <w:t>addition,</w:t>
      </w:r>
      <w:r w:rsidR="00737217">
        <w:rPr>
          <w:rFonts w:ascii="Segoe UI" w:hAnsi="Segoe UI" w:cs="Segoe UI"/>
          <w:color w:val="1F2328"/>
          <w:shd w:val="clear" w:color="auto" w:fill="FFFFFF"/>
        </w:rPr>
        <w:t xml:space="preserve"> the OH-6A Loach is now a supported </w:t>
      </w:r>
      <w:r w:rsidR="00BC7666">
        <w:rPr>
          <w:rFonts w:ascii="Segoe UI" w:hAnsi="Segoe UI" w:cs="Segoe UI"/>
          <w:color w:val="1F2328"/>
          <w:shd w:val="clear" w:color="auto" w:fill="FFFFFF"/>
        </w:rPr>
        <w:t>community mod.</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makes </w:t>
      </w:r>
      <w:r w:rsidR="00732617">
        <w:rPr>
          <w:rFonts w:ascii="Segoe UI" w:hAnsi="Segoe UI" w:cs="Segoe UI"/>
          <w:color w:val="1F2328"/>
          <w:shd w:val="clear" w:color="auto" w:fill="FFFFFF"/>
        </w:rPr>
        <w:t>has some bug fixes</w:t>
      </w:r>
      <w:r w:rsidR="00B22449">
        <w:rPr>
          <w:rFonts w:ascii="Segoe UI" w:hAnsi="Segoe UI" w:cs="Segoe UI"/>
          <w:color w:val="1F2328"/>
          <w:shd w:val="clear" w:color="auto" w:fill="FFFFFF"/>
        </w:rPr>
        <w:t xml:space="preserve"> and corrects an erroneous DCS log error that was being generated</w:t>
      </w:r>
      <w:r w:rsidR="00530652">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275C8169" w:rsidR="00EA4D8A" w:rsidRPr="001B099E" w:rsidRDefault="002C1697" w:rsidP="001B099E">
      <w:pPr>
        <w:pStyle w:val="ListParagraph"/>
        <w:numPr>
          <w:ilvl w:val="0"/>
          <w:numId w:val="28"/>
        </w:numPr>
        <w:tabs>
          <w:tab w:val="left" w:pos="1320"/>
        </w:tabs>
        <w:rPr>
          <w:rFonts w:ascii="Segoe UI" w:hAnsi="Segoe UI" w:cs="Segoe UI"/>
          <w:color w:val="1F2328"/>
          <w:shd w:val="clear" w:color="auto" w:fill="FFFFFF"/>
        </w:rPr>
      </w:pPr>
      <w:r w:rsidRPr="002C1697">
        <w:rPr>
          <w:rFonts w:ascii="Segoe UI" w:hAnsi="Segoe UI" w:cs="Segoe UI"/>
          <w:color w:val="1F2328"/>
          <w:shd w:val="clear" w:color="auto" w:fill="FFFFFF"/>
        </w:rPr>
        <w:t xml:space="preserve">Adds </w:t>
      </w:r>
      <w:r w:rsidR="00390AB8">
        <w:rPr>
          <w:rFonts w:ascii="Segoe UI" w:hAnsi="Segoe UI" w:cs="Segoe UI"/>
          <w:color w:val="1F2328"/>
          <w:shd w:val="clear" w:color="auto" w:fill="FFFFFF"/>
        </w:rPr>
        <w:t>the F4U-1D Corsair</w:t>
      </w:r>
      <w:r w:rsidR="00D35368">
        <w:rPr>
          <w:rFonts w:ascii="Segoe UI" w:hAnsi="Segoe UI" w:cs="Segoe UI"/>
          <w:color w:val="1F2328"/>
          <w:shd w:val="clear" w:color="auto" w:fill="FFFFFF"/>
        </w:rPr>
        <w:t xml:space="preserve"> </w:t>
      </w:r>
      <w:r w:rsidR="00390AB8">
        <w:rPr>
          <w:rFonts w:ascii="Segoe UI" w:hAnsi="Segoe UI" w:cs="Segoe UI"/>
          <w:color w:val="1F2328"/>
          <w:shd w:val="clear" w:color="auto" w:fill="FFFFFF"/>
        </w:rPr>
        <w:t>as a supported module</w:t>
      </w:r>
      <w:r w:rsidR="00EA4D8A" w:rsidRPr="001B099E">
        <w:rPr>
          <w:rFonts w:ascii="Segoe UI" w:hAnsi="Segoe UI" w:cs="Segoe UI"/>
          <w:color w:val="1F2328"/>
          <w:shd w:val="clear" w:color="auto" w:fill="FFFFFF"/>
        </w:rPr>
        <w:t>.</w:t>
      </w:r>
    </w:p>
    <w:p w14:paraId="744A5205" w14:textId="530262F5" w:rsidR="00EA4D8A" w:rsidRDefault="00390AB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Marianas WWII Terrain as supported ATC recipients</w:t>
      </w:r>
      <w:r w:rsidR="00EA4D8A" w:rsidRPr="001B099E">
        <w:rPr>
          <w:rFonts w:ascii="Segoe UI" w:hAnsi="Segoe UI" w:cs="Segoe UI"/>
          <w:color w:val="1F2328"/>
          <w:shd w:val="clear" w:color="auto" w:fill="FFFFFF"/>
        </w:rPr>
        <w:t>.</w:t>
      </w:r>
    </w:p>
    <w:p w14:paraId="62CE755E" w14:textId="301D713E" w:rsidR="009E55F7" w:rsidRDefault="00626311"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OH-6A Cayuse (Loach) as a supported community mod</w:t>
      </w:r>
      <w:r w:rsidR="009E55F7">
        <w:rPr>
          <w:rFonts w:ascii="Segoe UI" w:hAnsi="Segoe UI" w:cs="Segoe UI"/>
          <w:color w:val="1F2328"/>
          <w:shd w:val="clear" w:color="auto" w:fill="FFFFFF"/>
        </w:rPr>
        <w:t>.</w:t>
      </w:r>
    </w:p>
    <w:p w14:paraId="5B34562C" w14:textId="1D6B15B4" w:rsidR="009E55F7" w:rsidRPr="001B099E" w:rsidRDefault="00626507"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 radios entries for new version of the F-22 mod</w:t>
      </w:r>
      <w:r w:rsidR="009E55F7">
        <w:rPr>
          <w:rFonts w:ascii="Segoe UI" w:hAnsi="Segoe UI" w:cs="Segoe UI"/>
          <w:color w:val="1F2328"/>
          <w:shd w:val="clear" w:color="auto" w:fill="FFFFFF"/>
        </w:rPr>
        <w:t>.</w:t>
      </w:r>
    </w:p>
    <w:p w14:paraId="734F158D" w14:textId="01C5CFE0" w:rsidR="000F550D" w:rsidRDefault="00E162F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w:t>
      </w:r>
      <w:r w:rsidR="00626507">
        <w:rPr>
          <w:rFonts w:ascii="Segoe UI" w:hAnsi="Segoe UI" w:cs="Segoe UI"/>
          <w:color w:val="1F2328"/>
          <w:shd w:val="clear" w:color="auto" w:fill="FFFFFF"/>
        </w:rPr>
        <w:t xml:space="preserve"> </w:t>
      </w:r>
      <w:r w:rsidR="00C630EF">
        <w:rPr>
          <w:rFonts w:ascii="Segoe UI" w:hAnsi="Segoe UI" w:cs="Segoe UI"/>
          <w:color w:val="1F2328"/>
          <w:shd w:val="clear" w:color="auto" w:fill="FFFFFF"/>
        </w:rPr>
        <w:t>erroneous Security Control Error in DCS log file</w:t>
      </w:r>
      <w:r w:rsidR="000F550D">
        <w:rPr>
          <w:rFonts w:ascii="Segoe UI" w:hAnsi="Segoe UI" w:cs="Segoe UI"/>
          <w:color w:val="1F2328"/>
          <w:shd w:val="clear" w:color="auto" w:fill="FFFFFF"/>
        </w:rPr>
        <w:t>.</w:t>
      </w:r>
    </w:p>
    <w:p w14:paraId="2F20496A" w14:textId="767945F7" w:rsidR="00E80BE4" w:rsidRDefault="00E162F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 </w:t>
      </w:r>
      <w:r w:rsidR="002F63BB">
        <w:rPr>
          <w:rFonts w:ascii="Segoe UI" w:hAnsi="Segoe UI" w:cs="Segoe UI"/>
          <w:color w:val="1F2328"/>
          <w:shd w:val="clear" w:color="auto" w:fill="FFFFFF"/>
        </w:rPr>
        <w:t>Kola Terrain ATC recipient names and add new airfields.</w:t>
      </w:r>
    </w:p>
    <w:p w14:paraId="12E9564D" w14:textId="4BD3D838" w:rsidR="00EA4D8A" w:rsidRPr="00D35368" w:rsidRDefault="00BB3C4E" w:rsidP="00D35368">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updated radio.lua swap files to lates versions.</w:t>
      </w: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7F53A06E" w:rsidR="00986FDE" w:rsidRPr="00986FDE" w:rsidRDefault="00D16FB8"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 xml:space="preserve">ALL </w:t>
      </w:r>
      <w:r w:rsidR="00D35368">
        <w:rPr>
          <w:rFonts w:ascii="Segoe UI" w:hAnsi="Segoe UI" w:cs="Segoe UI"/>
          <w:color w:val="1F2328"/>
          <w:shd w:val="clear" w:color="auto" w:fill="FFFFFF"/>
        </w:rPr>
        <w:t>USERS</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EA4D8A" w:rsidRPr="00EA4D8A">
        <w:rPr>
          <w:rFonts w:ascii="Segoe UI" w:hAnsi="Segoe UI" w:cs="Segoe UI"/>
          <w:color w:val="1F2328"/>
          <w:shd w:val="clear" w:color="auto" w:fill="FFFFFF"/>
        </w:rPr>
        <w:t>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2B4328E"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r>
              <w:rPr>
                <w:spacing w:val="-2"/>
              </w:rPr>
              <w:t>Gurguan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r>
              <w:rPr>
                <w:spacing w:val="-2"/>
              </w:rPr>
              <w:t>Gurguan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r>
              <w:rPr>
                <w:spacing w:val="-2"/>
              </w:rPr>
              <w:t>Kagman</w:t>
            </w:r>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r>
              <w:rPr>
                <w:spacing w:val="-2"/>
              </w:rPr>
              <w:t>Kagman</w:t>
            </w:r>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r>
              <w:rPr>
                <w:spacing w:val="-2"/>
              </w:rPr>
              <w:t>Marpi</w:t>
            </w:r>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r>
              <w:rPr>
                <w:spacing w:val="-2"/>
              </w:rPr>
              <w:t>Marpi</w:t>
            </w:r>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r>
              <w:rPr>
                <w:spacing w:val="-2"/>
              </w:rPr>
              <w:t>Marpi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r>
              <w:rPr>
                <w:spacing w:val="-2"/>
              </w:rPr>
              <w:t>Orote</w:t>
            </w:r>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r>
              <w:rPr>
                <w:spacing w:val="-2"/>
              </w:rPr>
              <w:t>Orote</w:t>
            </w:r>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r>
              <w:rPr>
                <w:spacing w:val="-2"/>
              </w:rPr>
              <w:t>Orote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r>
              <w:rPr>
                <w:spacing w:val="-2"/>
              </w:rPr>
              <w:t>Tolhuin</w:t>
            </w:r>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r>
              <w:rPr>
                <w:spacing w:val="-2"/>
              </w:rPr>
              <w:t>Turbio</w:t>
            </w:r>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r>
              <w:rPr>
                <w:spacing w:val="-2"/>
              </w:rPr>
              <w:t>Turbio</w:t>
            </w:r>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Natales</w:t>
            </w:r>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Natales</w:t>
            </w:r>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r>
              <w:t>Aerodromo</w:t>
            </w:r>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w:t>
            </w:r>
            <w:r>
              <w:rPr>
                <w:b/>
                <w:spacing w:val="-4"/>
              </w:rPr>
              <w:t xml:space="preserve">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r w:rsidRPr="00586781">
              <w:rPr>
                <w:spacing w:val="-2"/>
                <w:lang w:val="en-AU"/>
              </w:rPr>
              <w:t>Alakurtti</w:t>
            </w:r>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r w:rsidRPr="00586781">
              <w:rPr>
                <w:spacing w:val="-2"/>
                <w:lang w:val="en-AU"/>
              </w:rPr>
              <w:t>Alakurtti</w:t>
            </w:r>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r>
              <w:rPr>
                <w:spacing w:val="-2"/>
              </w:rPr>
              <w:t>Andoya</w:t>
            </w:r>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r>
              <w:rPr>
                <w:spacing w:val="-2"/>
              </w:rPr>
              <w:t>Andoya</w:t>
            </w:r>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r>
              <w:rPr>
                <w:spacing w:val="-2"/>
              </w:rPr>
              <w:t>Bardufoss</w:t>
            </w:r>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r>
              <w:rPr>
                <w:spacing w:val="-2"/>
              </w:rPr>
              <w:t>Bardufoss</w:t>
            </w:r>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r>
              <w:rPr>
                <w:spacing w:val="-2"/>
              </w:rPr>
              <w:t>Enontekio</w:t>
            </w:r>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r>
              <w:rPr>
                <w:spacing w:val="-2"/>
              </w:rPr>
              <w:t>Enontekio</w:t>
            </w:r>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r>
              <w:rPr>
                <w:spacing w:val="-2"/>
              </w:rPr>
              <w:t>Evenes</w:t>
            </w:r>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r>
              <w:rPr>
                <w:spacing w:val="-2"/>
              </w:rPr>
              <w:t>Evenes</w:t>
            </w:r>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r>
              <w:rPr>
                <w:spacing w:val="-2"/>
              </w:rPr>
              <w:t>Kalixfors</w:t>
            </w:r>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r>
              <w:rPr>
                <w:spacing w:val="-2"/>
              </w:rPr>
              <w:t>Kalixfors</w:t>
            </w:r>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r>
              <w:rPr>
                <w:spacing w:val="-2"/>
              </w:rPr>
              <w:t>Kallax</w:t>
            </w:r>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r>
              <w:rPr>
                <w:spacing w:val="-2"/>
              </w:rPr>
              <w:t>Kallax</w:t>
            </w:r>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r>
              <w:rPr>
                <w:spacing w:val="-2"/>
              </w:rPr>
              <w:t>Kittila</w:t>
            </w:r>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r>
              <w:rPr>
                <w:spacing w:val="-2"/>
              </w:rPr>
              <w:t>Kittila</w:t>
            </w:r>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r>
              <w:rPr>
                <w:spacing w:val="-2"/>
              </w:rPr>
              <w:t>Kuusamo</w:t>
            </w:r>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r>
              <w:rPr>
                <w:spacing w:val="-2"/>
              </w:rPr>
              <w:t>Kuusamo</w:t>
            </w:r>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r>
              <w:rPr>
                <w:spacing w:val="-2"/>
              </w:rPr>
              <w:t>Monchegorsk</w:t>
            </w:r>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r>
              <w:rPr>
                <w:spacing w:val="-2"/>
              </w:rPr>
              <w:t>Monchegorsk</w:t>
            </w:r>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r>
              <w:rPr>
                <w:spacing w:val="-2"/>
              </w:rPr>
              <w:t>Olenya</w:t>
            </w:r>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r>
              <w:rPr>
                <w:spacing w:val="-2"/>
              </w:rPr>
              <w:t>Olenya</w:t>
            </w:r>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 xml:space="preserve">Severomorsk </w:t>
            </w:r>
            <w:r>
              <w:rPr>
                <w:spacing w:val="-2"/>
              </w:rPr>
              <w:t>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w:t>
            </w:r>
            <w:r>
              <w:rPr>
                <w:spacing w:val="-2"/>
              </w:rPr>
              <w:t xml:space="preserve">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 xml:space="preserve">Severomorsk </w:t>
            </w:r>
            <w:r>
              <w:rPr>
                <w:spacing w:val="-2"/>
              </w:rPr>
              <w:t>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r>
              <w:rPr>
                <w:spacing w:val="-2"/>
              </w:rPr>
              <w:t>Sodankyla</w:t>
            </w:r>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r>
              <w:rPr>
                <w:spacing w:val="-2"/>
              </w:rPr>
              <w:t>Sodankyla</w:t>
            </w:r>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r>
              <w:rPr>
                <w:spacing w:val="-2"/>
              </w:rPr>
              <w:t>Vidsel</w:t>
            </w:r>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r>
              <w:rPr>
                <w:spacing w:val="-2"/>
              </w:rPr>
              <w:t>Vidsel</w:t>
            </w:r>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r>
              <w:rPr>
                <w:spacing w:val="-2"/>
              </w:rPr>
              <w:t>Vuojarvi</w:t>
            </w:r>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r>
              <w:rPr>
                <w:spacing w:val="-2"/>
              </w:rPr>
              <w:t>Vuojarvi</w:t>
            </w:r>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Tarinkot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Tarinkot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Chaghcharan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Chaghcharan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Qala i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Qala i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Shindand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Shindand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Nimroz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Nimroz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Bamyan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Bamyan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Gardez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Gardez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Urgoon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Urgoon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Maymana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Maymana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Al-Taquddum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Al-Taquddum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Sulaimaniyah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Sulaimaniyah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95B71" w14:textId="77777777" w:rsidR="00524F64" w:rsidRDefault="00524F64">
      <w:r>
        <w:separator/>
      </w:r>
    </w:p>
  </w:endnote>
  <w:endnote w:type="continuationSeparator" w:id="0">
    <w:p w14:paraId="1C86517F" w14:textId="77777777" w:rsidR="00524F64" w:rsidRDefault="00524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5320F" w14:textId="77777777" w:rsidR="00524F64" w:rsidRDefault="00524F64">
      <w:r>
        <w:separator/>
      </w:r>
    </w:p>
  </w:footnote>
  <w:footnote w:type="continuationSeparator" w:id="0">
    <w:p w14:paraId="6F76016B" w14:textId="77777777" w:rsidR="00524F64" w:rsidRDefault="00524F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4683"/>
    <w:rsid w:val="00185711"/>
    <w:rsid w:val="0019055A"/>
    <w:rsid w:val="00197AE2"/>
    <w:rsid w:val="001A04B3"/>
    <w:rsid w:val="001A5605"/>
    <w:rsid w:val="001A7796"/>
    <w:rsid w:val="001B099E"/>
    <w:rsid w:val="001B16AC"/>
    <w:rsid w:val="001B30C0"/>
    <w:rsid w:val="001B35D7"/>
    <w:rsid w:val="001B5519"/>
    <w:rsid w:val="001C29DD"/>
    <w:rsid w:val="001C492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F593F"/>
    <w:rsid w:val="002F5C37"/>
    <w:rsid w:val="002F63BB"/>
    <w:rsid w:val="002F7A32"/>
    <w:rsid w:val="002F7B41"/>
    <w:rsid w:val="0030604A"/>
    <w:rsid w:val="0030797B"/>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43AE"/>
    <w:rsid w:val="003D4D4F"/>
    <w:rsid w:val="003E00C5"/>
    <w:rsid w:val="003E5A99"/>
    <w:rsid w:val="003E653D"/>
    <w:rsid w:val="003E6989"/>
    <w:rsid w:val="003E6B52"/>
    <w:rsid w:val="003F1955"/>
    <w:rsid w:val="003F20F5"/>
    <w:rsid w:val="003F31DC"/>
    <w:rsid w:val="003F3A8D"/>
    <w:rsid w:val="0040397A"/>
    <w:rsid w:val="00404360"/>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D37DE"/>
    <w:rsid w:val="004E00A6"/>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2E30"/>
    <w:rsid w:val="005B514E"/>
    <w:rsid w:val="005B751E"/>
    <w:rsid w:val="005C2990"/>
    <w:rsid w:val="005C6160"/>
    <w:rsid w:val="005C6678"/>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26311"/>
    <w:rsid w:val="00626507"/>
    <w:rsid w:val="00626A73"/>
    <w:rsid w:val="00633368"/>
    <w:rsid w:val="00634CB6"/>
    <w:rsid w:val="00635995"/>
    <w:rsid w:val="006361AE"/>
    <w:rsid w:val="006417FF"/>
    <w:rsid w:val="00642284"/>
    <w:rsid w:val="00647C8F"/>
    <w:rsid w:val="00651D66"/>
    <w:rsid w:val="00652ABB"/>
    <w:rsid w:val="006534A7"/>
    <w:rsid w:val="006619CA"/>
    <w:rsid w:val="00663201"/>
    <w:rsid w:val="0066598D"/>
    <w:rsid w:val="00665CFB"/>
    <w:rsid w:val="00667F2D"/>
    <w:rsid w:val="006724DE"/>
    <w:rsid w:val="0067472F"/>
    <w:rsid w:val="006766A0"/>
    <w:rsid w:val="006836E8"/>
    <w:rsid w:val="00683997"/>
    <w:rsid w:val="0068456B"/>
    <w:rsid w:val="00687DE6"/>
    <w:rsid w:val="00692308"/>
    <w:rsid w:val="006924BA"/>
    <w:rsid w:val="006927BB"/>
    <w:rsid w:val="00695FC6"/>
    <w:rsid w:val="006A518C"/>
    <w:rsid w:val="006A6C0A"/>
    <w:rsid w:val="006B639E"/>
    <w:rsid w:val="006B6CE8"/>
    <w:rsid w:val="006B6DF3"/>
    <w:rsid w:val="006C0030"/>
    <w:rsid w:val="006C1068"/>
    <w:rsid w:val="006C164B"/>
    <w:rsid w:val="006C45C9"/>
    <w:rsid w:val="006C63AF"/>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5061"/>
    <w:rsid w:val="008D74D0"/>
    <w:rsid w:val="008E020B"/>
    <w:rsid w:val="008E0A44"/>
    <w:rsid w:val="008F0BEF"/>
    <w:rsid w:val="008F18B0"/>
    <w:rsid w:val="008F22B5"/>
    <w:rsid w:val="008F4441"/>
    <w:rsid w:val="009003DD"/>
    <w:rsid w:val="00900C17"/>
    <w:rsid w:val="00904DAF"/>
    <w:rsid w:val="009063BD"/>
    <w:rsid w:val="00906483"/>
    <w:rsid w:val="00907F5B"/>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47F3"/>
    <w:rsid w:val="009D2585"/>
    <w:rsid w:val="009D4F66"/>
    <w:rsid w:val="009E55F7"/>
    <w:rsid w:val="009F388F"/>
    <w:rsid w:val="009F42DA"/>
    <w:rsid w:val="00A03F02"/>
    <w:rsid w:val="00A06692"/>
    <w:rsid w:val="00A079DC"/>
    <w:rsid w:val="00A11062"/>
    <w:rsid w:val="00A1148B"/>
    <w:rsid w:val="00A14E71"/>
    <w:rsid w:val="00A21E2C"/>
    <w:rsid w:val="00A316B5"/>
    <w:rsid w:val="00A35BE8"/>
    <w:rsid w:val="00A35FB4"/>
    <w:rsid w:val="00A4364B"/>
    <w:rsid w:val="00A44393"/>
    <w:rsid w:val="00A52473"/>
    <w:rsid w:val="00A568D2"/>
    <w:rsid w:val="00A60E55"/>
    <w:rsid w:val="00A60EBE"/>
    <w:rsid w:val="00A61387"/>
    <w:rsid w:val="00A61CD5"/>
    <w:rsid w:val="00A661CB"/>
    <w:rsid w:val="00A713BA"/>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C2786"/>
    <w:rsid w:val="00AD3CB3"/>
    <w:rsid w:val="00AD5807"/>
    <w:rsid w:val="00AD5AC8"/>
    <w:rsid w:val="00AD7E5B"/>
    <w:rsid w:val="00AE0635"/>
    <w:rsid w:val="00AE17BE"/>
    <w:rsid w:val="00AE31EE"/>
    <w:rsid w:val="00AE53EE"/>
    <w:rsid w:val="00AF168C"/>
    <w:rsid w:val="00AF2D3E"/>
    <w:rsid w:val="00AF5460"/>
    <w:rsid w:val="00AF64D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2FCF"/>
    <w:rsid w:val="00C5558D"/>
    <w:rsid w:val="00C62539"/>
    <w:rsid w:val="00C630EF"/>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594B"/>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394"/>
    <w:rsid w:val="00DD5D45"/>
    <w:rsid w:val="00DD73E0"/>
    <w:rsid w:val="00DE199A"/>
    <w:rsid w:val="00DE4D47"/>
    <w:rsid w:val="00DF1C6B"/>
    <w:rsid w:val="00DF22D5"/>
    <w:rsid w:val="00DF40AD"/>
    <w:rsid w:val="00E06B63"/>
    <w:rsid w:val="00E11EBE"/>
    <w:rsid w:val="00E162F6"/>
    <w:rsid w:val="00E212A5"/>
    <w:rsid w:val="00E22065"/>
    <w:rsid w:val="00E23DE1"/>
    <w:rsid w:val="00E24C9E"/>
    <w:rsid w:val="00E35677"/>
    <w:rsid w:val="00E36B88"/>
    <w:rsid w:val="00E5158A"/>
    <w:rsid w:val="00E56053"/>
    <w:rsid w:val="00E617CD"/>
    <w:rsid w:val="00E71D9A"/>
    <w:rsid w:val="00E727BB"/>
    <w:rsid w:val="00E72F7E"/>
    <w:rsid w:val="00E7466A"/>
    <w:rsid w:val="00E80BE4"/>
    <w:rsid w:val="00E83800"/>
    <w:rsid w:val="00E96408"/>
    <w:rsid w:val="00EA1EFD"/>
    <w:rsid w:val="00EA47F1"/>
    <w:rsid w:val="00EA4D8A"/>
    <w:rsid w:val="00EA5F9D"/>
    <w:rsid w:val="00EA7CA3"/>
    <w:rsid w:val="00EB252C"/>
    <w:rsid w:val="00EB4519"/>
    <w:rsid w:val="00EC114F"/>
    <w:rsid w:val="00EC2719"/>
    <w:rsid w:val="00ED6AB8"/>
    <w:rsid w:val="00ED6E1D"/>
    <w:rsid w:val="00EE469B"/>
    <w:rsid w:val="00EE4CE2"/>
    <w:rsid w:val="00EE78F6"/>
    <w:rsid w:val="00EF1ABC"/>
    <w:rsid w:val="00EF225F"/>
    <w:rsid w:val="00EF36AF"/>
    <w:rsid w:val="00EF4D33"/>
    <w:rsid w:val="00EF7C84"/>
    <w:rsid w:val="00F000C6"/>
    <w:rsid w:val="00F02081"/>
    <w:rsid w:val="00F02881"/>
    <w:rsid w:val="00F04AF1"/>
    <w:rsid w:val="00F04C31"/>
    <w:rsid w:val="00F05094"/>
    <w:rsid w:val="00F116B8"/>
    <w:rsid w:val="00F13AC8"/>
    <w:rsid w:val="00F348C3"/>
    <w:rsid w:val="00F3681D"/>
    <w:rsid w:val="00F36989"/>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20D8"/>
    <w:rsid w:val="00FA32F8"/>
    <w:rsid w:val="00FA5219"/>
    <w:rsid w:val="00FA5388"/>
    <w:rsid w:val="00FB150D"/>
    <w:rsid w:val="00FB16F9"/>
    <w:rsid w:val="00FB277C"/>
    <w:rsid w:val="00FB4A84"/>
    <w:rsid w:val="00FC387E"/>
    <w:rsid w:val="00FC6BFF"/>
    <w:rsid w:val="00FD1B21"/>
    <w:rsid w:val="00FE1955"/>
    <w:rsid w:val="00FE1E9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103</Pages>
  <Words>26358</Words>
  <Characters>150247</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89</cp:revision>
  <dcterms:created xsi:type="dcterms:W3CDTF">2025-05-17T00:52:00Z</dcterms:created>
  <dcterms:modified xsi:type="dcterms:W3CDTF">2025-06-13T22:01:00Z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